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3D" w:rsidRDefault="008C1A3D" w:rsidP="008C1A3D">
      <w:pPr>
        <w:jc w:val="center"/>
        <w:rPr>
          <w:rFonts w:ascii="Times New Roman" w:eastAsia="Times New Roman" w:hAnsi="Times New Roman"/>
          <w:color w:val="000000"/>
          <w:sz w:val="24"/>
          <w:szCs w:val="24"/>
          <w:lang w:val="en-US"/>
        </w:rPr>
      </w:pPr>
      <w:r w:rsidRPr="008C1A3D">
        <w:rPr>
          <w:rFonts w:ascii="Times New Roman" w:eastAsia="Times New Roman" w:hAnsi="Times New Roman"/>
          <w:color w:val="000000"/>
          <w:sz w:val="32"/>
          <w:szCs w:val="32"/>
          <w:lang w:val="en-US"/>
        </w:rPr>
        <w:t>Multivariate diffusion bridge simulation</w:t>
      </w:r>
      <w:r w:rsidRPr="008C1A3D">
        <w:rPr>
          <w:rFonts w:ascii="Times New Roman" w:eastAsia="Times New Roman" w:hAnsi="Times New Roman"/>
          <w:color w:val="000000"/>
          <w:sz w:val="24"/>
          <w:szCs w:val="24"/>
          <w:lang w:val="en-US"/>
        </w:rPr>
        <w:br/>
      </w:r>
      <w:r w:rsidRPr="008C1A3D">
        <w:rPr>
          <w:rFonts w:ascii="Times New Roman" w:eastAsia="Times New Roman" w:hAnsi="Times New Roman"/>
          <w:color w:val="000000"/>
          <w:sz w:val="24"/>
          <w:szCs w:val="24"/>
          <w:lang w:val="en-US"/>
        </w:rPr>
        <w:br/>
        <w:t>Michael Sørensen, Department of Mathematical Sciences, University of Copenhagen</w:t>
      </w:r>
      <w:r w:rsidRPr="008C1A3D">
        <w:rPr>
          <w:rFonts w:ascii="Times New Roman" w:eastAsia="Times New Roman" w:hAnsi="Times New Roman"/>
          <w:color w:val="000000"/>
          <w:sz w:val="24"/>
          <w:szCs w:val="24"/>
          <w:lang w:val="en-US"/>
        </w:rPr>
        <w:br/>
      </w:r>
    </w:p>
    <w:p w:rsidR="008C1A3D" w:rsidRDefault="008C1A3D" w:rsidP="008C1A3D">
      <w:pPr>
        <w:rPr>
          <w:rFonts w:ascii="Times New Roman" w:eastAsia="Times New Roman" w:hAnsi="Times New Roman"/>
          <w:color w:val="000000"/>
          <w:sz w:val="24"/>
          <w:szCs w:val="24"/>
          <w:lang w:val="en-US"/>
        </w:rPr>
      </w:pPr>
    </w:p>
    <w:p w:rsidR="008C1A3D" w:rsidRPr="008C1A3D" w:rsidRDefault="008C1A3D" w:rsidP="008C1A3D">
      <w:pPr>
        <w:rPr>
          <w:rFonts w:ascii="Times New Roman" w:eastAsia="Times New Roman" w:hAnsi="Times New Roman"/>
          <w:color w:val="000000"/>
          <w:sz w:val="24"/>
          <w:szCs w:val="24"/>
          <w:lang w:val="en-US"/>
        </w:rPr>
      </w:pPr>
      <w:bookmarkStart w:id="0" w:name="_GoBack"/>
      <w:bookmarkEnd w:id="0"/>
      <w:r w:rsidRPr="008C1A3D">
        <w:rPr>
          <w:rFonts w:ascii="Times New Roman" w:eastAsia="Times New Roman" w:hAnsi="Times New Roman"/>
          <w:color w:val="000000"/>
          <w:sz w:val="24"/>
          <w:szCs w:val="24"/>
          <w:lang w:val="en-US"/>
        </w:rPr>
        <w:t xml:space="preserve">We propose simple methods of simulating multivariate diffusion bridges, approximately and exactly. Diffusion bridge simulation plays a fundamental role in simulation-based likelihood inference for stochastic differential equations. By a novel application of classical coupling methods, the new approach generalizes the one-dimensional bridge-simulation method proposed by </w:t>
      </w:r>
      <w:proofErr w:type="spellStart"/>
      <w:r w:rsidRPr="008C1A3D">
        <w:rPr>
          <w:rFonts w:ascii="Times New Roman" w:eastAsia="Times New Roman" w:hAnsi="Times New Roman"/>
          <w:color w:val="000000"/>
          <w:sz w:val="24"/>
          <w:szCs w:val="24"/>
          <w:lang w:val="en-US"/>
        </w:rPr>
        <w:t>Bladt</w:t>
      </w:r>
      <w:proofErr w:type="spellEnd"/>
      <w:r w:rsidRPr="008C1A3D">
        <w:rPr>
          <w:rFonts w:ascii="Times New Roman" w:eastAsia="Times New Roman" w:hAnsi="Times New Roman"/>
          <w:color w:val="000000"/>
          <w:sz w:val="24"/>
          <w:szCs w:val="24"/>
          <w:lang w:val="en-US"/>
        </w:rPr>
        <w:t xml:space="preserve"> and Sørensen (2014) to the multi-</w:t>
      </w:r>
      <w:proofErr w:type="spellStart"/>
      <w:r w:rsidRPr="008C1A3D">
        <w:rPr>
          <w:rFonts w:ascii="Times New Roman" w:eastAsia="Times New Roman" w:hAnsi="Times New Roman"/>
          <w:color w:val="000000"/>
          <w:sz w:val="24"/>
          <w:szCs w:val="24"/>
          <w:lang w:val="en-US"/>
        </w:rPr>
        <w:t>variate</w:t>
      </w:r>
      <w:proofErr w:type="spellEnd"/>
      <w:r w:rsidRPr="008C1A3D">
        <w:rPr>
          <w:rFonts w:ascii="Times New Roman" w:eastAsia="Times New Roman" w:hAnsi="Times New Roman"/>
          <w:color w:val="000000"/>
          <w:sz w:val="24"/>
          <w:szCs w:val="24"/>
          <w:lang w:val="en-US"/>
        </w:rPr>
        <w:t xml:space="preserve"> setting. A method of simulating approximate, but often very accurate, diffusion bridges is proposed. These approximate bridges are used as proposal for easily implementable MCMC algorithms that produce exact diffusion bridges. The new method is more generally applicable than previous methods because it does not require the existence of a </w:t>
      </w:r>
      <w:proofErr w:type="spellStart"/>
      <w:r w:rsidRPr="008C1A3D">
        <w:rPr>
          <w:rFonts w:ascii="Times New Roman" w:eastAsia="Times New Roman" w:hAnsi="Times New Roman"/>
          <w:color w:val="000000"/>
          <w:sz w:val="24"/>
          <w:szCs w:val="24"/>
          <w:lang w:val="en-US"/>
        </w:rPr>
        <w:t>Lamperti</w:t>
      </w:r>
      <w:proofErr w:type="spellEnd"/>
      <w:r w:rsidRPr="008C1A3D">
        <w:rPr>
          <w:rFonts w:ascii="Times New Roman" w:eastAsia="Times New Roman" w:hAnsi="Times New Roman"/>
          <w:color w:val="000000"/>
          <w:sz w:val="24"/>
          <w:szCs w:val="24"/>
          <w:lang w:val="en-US"/>
        </w:rPr>
        <w:t xml:space="preserve"> transformation, which rarely exists for multivariate diffusions. Another advantage is that the new method works well for diffusion bridges in long intervals because the computational complexity of the method is linear in the length of the interval. The usefulness of the new method is illustrated by an application to Bayesian estimation for the multivariate hyperbolic diffusion model.</w:t>
      </w:r>
      <w:r w:rsidRPr="008C1A3D">
        <w:rPr>
          <w:rFonts w:ascii="Times New Roman" w:eastAsia="Times New Roman" w:hAnsi="Times New Roman"/>
          <w:color w:val="000000"/>
          <w:sz w:val="24"/>
          <w:szCs w:val="24"/>
          <w:lang w:val="en-US"/>
        </w:rPr>
        <w:br/>
      </w:r>
      <w:r w:rsidRPr="008C1A3D">
        <w:rPr>
          <w:rFonts w:ascii="Times New Roman" w:eastAsia="Times New Roman" w:hAnsi="Times New Roman"/>
          <w:color w:val="000000"/>
          <w:sz w:val="24"/>
          <w:szCs w:val="24"/>
          <w:lang w:val="en-US"/>
        </w:rPr>
        <w:br/>
        <w:t xml:space="preserve">This is joint work with </w:t>
      </w:r>
      <w:proofErr w:type="spellStart"/>
      <w:r w:rsidRPr="008C1A3D">
        <w:rPr>
          <w:rFonts w:ascii="Times New Roman" w:eastAsia="Times New Roman" w:hAnsi="Times New Roman"/>
          <w:color w:val="000000"/>
          <w:sz w:val="24"/>
          <w:szCs w:val="24"/>
          <w:lang w:val="en-US"/>
        </w:rPr>
        <w:t>Mogens</w:t>
      </w:r>
      <w:proofErr w:type="spellEnd"/>
      <w:r w:rsidRPr="008C1A3D">
        <w:rPr>
          <w:rFonts w:ascii="Times New Roman" w:eastAsia="Times New Roman" w:hAnsi="Times New Roman"/>
          <w:color w:val="000000"/>
          <w:sz w:val="24"/>
          <w:szCs w:val="24"/>
          <w:lang w:val="en-US"/>
        </w:rPr>
        <w:t xml:space="preserve"> </w:t>
      </w:r>
      <w:proofErr w:type="spellStart"/>
      <w:r w:rsidRPr="008C1A3D">
        <w:rPr>
          <w:rFonts w:ascii="Times New Roman" w:eastAsia="Times New Roman" w:hAnsi="Times New Roman"/>
          <w:color w:val="000000"/>
          <w:sz w:val="24"/>
          <w:szCs w:val="24"/>
          <w:lang w:val="en-US"/>
        </w:rPr>
        <w:t>Bladt</w:t>
      </w:r>
      <w:proofErr w:type="spellEnd"/>
      <w:r w:rsidRPr="008C1A3D">
        <w:rPr>
          <w:rFonts w:ascii="Times New Roman" w:eastAsia="Times New Roman" w:hAnsi="Times New Roman"/>
          <w:color w:val="000000"/>
          <w:sz w:val="24"/>
          <w:szCs w:val="24"/>
          <w:lang w:val="en-US"/>
        </w:rPr>
        <w:t xml:space="preserve"> and Sam Finch.</w:t>
      </w:r>
    </w:p>
    <w:p w:rsidR="008C1A3D" w:rsidRDefault="008C1A3D" w:rsidP="008C1A3D">
      <w:pPr>
        <w:rPr>
          <w:lang w:val="en-US"/>
        </w:rPr>
      </w:pPr>
    </w:p>
    <w:p w:rsidR="008C1A3D" w:rsidRDefault="008C1A3D" w:rsidP="008C1A3D">
      <w:pPr>
        <w:rPr>
          <w:lang w:val="en-US"/>
        </w:rPr>
      </w:pPr>
    </w:p>
    <w:p w:rsidR="00DF3A67" w:rsidRPr="008C1A3D" w:rsidRDefault="00DF3A67">
      <w:pPr>
        <w:rPr>
          <w:lang w:val="en-US"/>
        </w:rPr>
      </w:pPr>
    </w:p>
    <w:sectPr w:rsidR="00DF3A67" w:rsidRPr="008C1A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FE"/>
    <w:rsid w:val="008C1A3D"/>
    <w:rsid w:val="00A95DFE"/>
    <w:rsid w:val="00DF3A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3D"/>
    <w:pPr>
      <w:spacing w:after="0" w:line="240" w:lineRule="auto"/>
    </w:pPr>
    <w:rPr>
      <w:rFonts w:ascii="Calibri" w:hAnsi="Calibri" w:cs="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3D"/>
    <w:pPr>
      <w:spacing w:after="0" w:line="240" w:lineRule="auto"/>
    </w:pPr>
    <w:rPr>
      <w:rFonts w:ascii="Calibri" w:hAnsi="Calibri" w:cs="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NFIT</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Oddbjørg Wethelund</dc:creator>
  <cp:lastModifiedBy>Oddbjørg Wethelund</cp:lastModifiedBy>
  <cp:revision>2</cp:revision>
  <dcterms:created xsi:type="dcterms:W3CDTF">2014-04-08T09:26:00Z</dcterms:created>
  <dcterms:modified xsi:type="dcterms:W3CDTF">2014-04-08T09:27:00Z</dcterms:modified>
</cp:coreProperties>
</file>