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64" w:rsidRPr="00E95064" w:rsidRDefault="00E95064" w:rsidP="00E95064">
      <w:pPr>
        <w:jc w:val="center"/>
        <w:rPr>
          <w:rFonts w:ascii="Times New Roman" w:eastAsia="Times New Roman" w:hAnsi="Times New Roman"/>
          <w:color w:val="000000"/>
          <w:sz w:val="32"/>
          <w:szCs w:val="32"/>
          <w:lang w:val="en-US"/>
        </w:rPr>
      </w:pPr>
      <w:r w:rsidRPr="00E95064">
        <w:rPr>
          <w:rFonts w:ascii="Times New Roman" w:eastAsia="Times New Roman" w:hAnsi="Times New Roman"/>
          <w:color w:val="000000"/>
          <w:sz w:val="32"/>
          <w:szCs w:val="32"/>
          <w:lang w:val="en-US"/>
        </w:rPr>
        <w:t>Functional limit theorems for generalized variations of the fractional Brownian sheet</w:t>
      </w:r>
    </w:p>
    <w:p w:rsidR="00E95064" w:rsidRDefault="00E95064" w:rsidP="00E9506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E95064" w:rsidRPr="00E95064" w:rsidRDefault="00E95064" w:rsidP="00E9506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Mikko</w:t>
      </w:r>
      <w:proofErr w:type="spellEnd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Pakkanen</w:t>
      </w:r>
      <w:proofErr w:type="spellEnd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Department of Economics, Aarhus University</w:t>
      </w:r>
    </w:p>
    <w:p w:rsidR="00E95064" w:rsidRPr="00E95064" w:rsidRDefault="00E95064" w:rsidP="00E9506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7D62C7" w:rsidRDefault="007D62C7" w:rsidP="00E95064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315898" w:rsidRDefault="00E95064" w:rsidP="00E95064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We prove functional central and non-central limit theorems for generalized variations of the anisotropic d-parameter fractional Brownian sheet (</w:t>
      </w:r>
      <w:proofErr w:type="spellStart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fBs</w:t>
      </w:r>
      <w:proofErr w:type="spellEnd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), where d is any natural number. Whether the central or the non-central limit theorem applies depends on the </w:t>
      </w:r>
      <w:proofErr w:type="spellStart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Hermite</w:t>
      </w:r>
      <w:proofErr w:type="spellEnd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rank of the variation functional and on the smallest component of the Hurst parameter vector of the </w:t>
      </w:r>
      <w:proofErr w:type="spellStart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fBs</w:t>
      </w:r>
      <w:proofErr w:type="spellEnd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The limiting process that corresponds to the former result is another </w:t>
      </w:r>
      <w:proofErr w:type="spellStart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fBs</w:t>
      </w:r>
      <w:proofErr w:type="spellEnd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independent of the original </w:t>
      </w:r>
      <w:proofErr w:type="spellStart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fBs</w:t>
      </w:r>
      <w:proofErr w:type="spellEnd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, whereas the limit given by the latter result is </w:t>
      </w:r>
      <w:proofErr w:type="gramStart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an</w:t>
      </w:r>
      <w:proofErr w:type="gramEnd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Hermite</w:t>
      </w:r>
      <w:proofErr w:type="spellEnd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sheet, driven by the same white noise as the original </w:t>
      </w:r>
      <w:proofErr w:type="spellStart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fBs</w:t>
      </w:r>
      <w:proofErr w:type="spellEnd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As an application, we derive functional limit theorems for power variations of the </w:t>
      </w:r>
      <w:proofErr w:type="spellStart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fBs</w:t>
      </w:r>
      <w:proofErr w:type="spellEnd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and discuss </w:t>
      </w:r>
      <w:proofErr w:type="gramStart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what is a proper way to interpolate them to ensure functional convergence</w:t>
      </w:r>
      <w:proofErr w:type="gramEnd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315898" w:rsidRDefault="00315898" w:rsidP="00E95064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E95064" w:rsidRPr="00E95064" w:rsidRDefault="00E95064" w:rsidP="00E95064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bookmarkStart w:id="0" w:name="_GoBack"/>
      <w:bookmarkEnd w:id="0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The talk is based on joint work with Anthony </w:t>
      </w:r>
      <w:proofErr w:type="spellStart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Réveillac</w:t>
      </w:r>
      <w:proofErr w:type="spellEnd"/>
      <w:r w:rsidRPr="00E9506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E95064" w:rsidRPr="00E95064" w:rsidRDefault="00E95064" w:rsidP="00E95064">
      <w:pPr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DF3A67" w:rsidRPr="00E95064" w:rsidRDefault="00DF3A67">
      <w:pPr>
        <w:rPr>
          <w:rFonts w:ascii="Times New Roman" w:hAnsi="Times New Roman"/>
          <w:sz w:val="24"/>
          <w:szCs w:val="24"/>
          <w:lang w:val="en-US"/>
        </w:rPr>
      </w:pPr>
    </w:p>
    <w:sectPr w:rsidR="00DF3A67" w:rsidRPr="00E950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3A"/>
    <w:rsid w:val="001E603A"/>
    <w:rsid w:val="00315898"/>
    <w:rsid w:val="007D62C7"/>
    <w:rsid w:val="00DF3A67"/>
    <w:rsid w:val="00E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064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064"/>
    <w:pPr>
      <w:spacing w:after="0" w:line="240" w:lineRule="auto"/>
    </w:pPr>
    <w:rPr>
      <w:rFonts w:ascii="Calibri" w:hAnsi="Calibri" w:cs="Times New Roman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841</Characters>
  <Application>Microsoft Office Word</Application>
  <DocSecurity>0</DocSecurity>
  <Lines>7</Lines>
  <Paragraphs>1</Paragraphs>
  <ScaleCrop>false</ScaleCrop>
  <Company>NFIT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Oddbjørg Wethelund</dc:creator>
  <cp:lastModifiedBy>Oddbjørg Wethelund</cp:lastModifiedBy>
  <cp:revision>4</cp:revision>
  <dcterms:created xsi:type="dcterms:W3CDTF">2014-04-08T09:17:00Z</dcterms:created>
  <dcterms:modified xsi:type="dcterms:W3CDTF">2014-04-08T09:28:00Z</dcterms:modified>
</cp:coreProperties>
</file>